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聊城市电力安全协会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入会须知</w:t>
      </w:r>
    </w:p>
    <w:p>
      <w:pPr>
        <w:shd w:val="clear" w:color="auto" w:fill="FFFFFF"/>
        <w:spacing w:line="600" w:lineRule="exact"/>
        <w:ind w:firstLine="42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电力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守信用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，重信用</w:t>
      </w:r>
      <w:r>
        <w:rPr>
          <w:rFonts w:hint="eastAsia" w:ascii="仿宋_GB2312" w:hAnsi="仿宋_GB2312" w:eastAsia="仿宋_GB2312" w:cs="仿宋_GB2312"/>
          <w:sz w:val="32"/>
          <w:szCs w:val="32"/>
        </w:rPr>
        <w:t>；严格质量管理，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积极参与本行业的信用体系建设，自觉遵守企业信用管理规章制度。</w:t>
      </w:r>
      <w:bookmarkStart w:id="0" w:name="_GoBack"/>
      <w:bookmarkEnd w:id="0"/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ind w:firstLine="5440" w:firstLineChars="1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（盖章）</w:t>
      </w:r>
    </w:p>
    <w:p>
      <w:pPr>
        <w:shd w:val="clear" w:color="auto" w:fill="FFFFFF"/>
        <w:ind w:firstLine="5440" w:firstLineChars="17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</w:t>
      </w:r>
    </w:p>
    <w:sectPr>
      <w:footerReference r:id="rId3" w:type="default"/>
      <w:pgSz w:w="11906" w:h="16838"/>
      <w:pgMar w:top="2098" w:right="1474" w:bottom="113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B043E-77D5-4053-98A7-8C60EF05D3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D09F6A7-AF96-42B2-ABC8-A2710B854F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6E38B8-78E2-4609-90A1-B27B0D99F2B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1B5486E-5997-49A8-AC89-6526A1EFFF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2MwOGE1MTZhN2I4MzhhNmY5ODY0YmYyYWEwY2QifQ=="/>
  </w:docVars>
  <w:rsids>
    <w:rsidRoot w:val="7E6F2395"/>
    <w:rsid w:val="2155679B"/>
    <w:rsid w:val="48C63AFB"/>
    <w:rsid w:val="4FAE2623"/>
    <w:rsid w:val="5E007F5E"/>
    <w:rsid w:val="6B360AFB"/>
    <w:rsid w:val="756966EF"/>
    <w:rsid w:val="7E6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3</TotalTime>
  <ScaleCrop>false</ScaleCrop>
  <LinksUpToDate>false</LinksUpToDate>
  <CharactersWithSpaces>346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2022-12-06T03:26:00Z</dcterms:created>
  <dc:creator>阿丽</dc:creator>
  <cp:lastModifiedBy>烫酒醉红尘</cp:lastModifiedBy>
  <dcterms:modified xsi:type="dcterms:W3CDTF">2023-03-02T14:45:08Z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F57C89567A994CC498AF5BF1047C9D8A</vt:lpwstr>
  </property>
</Properties>
</file>